
<file path=[Content_Types].xml><?xml version="1.0" encoding="utf-8"?>
<Types xmlns="http://schemas.openxmlformats.org/package/2006/content-types">
  <Default ContentType="application/vnd.openxmlformats-officedocument.obfuscatedFont" Extension="odtt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>
  <w:body>
    <w:p>
      <w:pPr>
        <w:spacing w:after="120" w:before="120"/>
        <w:jc w:val="center"/>
      </w:pPr>
      <w:r>
        <w:drawing>
          <wp:anchor simplePos="false" relativeHeight="0" behindDoc="false" locked="false" layoutInCell="true" allowOverlap="true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2268855"/>
            <wp:wrapTopAndBottom/>
            <wp:docPr id="0" name="Drawing 0" descr="11c47a26a-4516-4314-8c99-4106412a44f9.png"/>
            <wp:cNvGraphicFramePr>
              <a:graphicFrameLocks noChangeAspect="true"/>
            </wp:cNvGraphicFramePr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11c47a26a-4516-4314-8c99-4106412a44f9.png"/>
                    <pic:cNvPicPr>
                      <a:picLocks noChangeAspect="true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2268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11910" w:type="dxa"/>
        <w:tblInd w:w="-1440" w:type="dxa"/>
        <w:tblBorders>
          <w:top w:val="none" w:color="dbdbdb" w:sz="0"/>
          <w:start w:color="dbdbdb" w:sz="0" w:val="none"/>
          <w:left w:val="single"/>
          <w:bottom w:val="none" w:color="dbdbdb" w:sz="0"/>
          <w:end w:color="dbdbdb" w:sz="0" w:val="none"/>
          <w:right w:val="single"/>
          <w:insideH w:val="none" w:color="dbdbdb" w:sz="0"/>
          <w:insideV w:val="none" w:color="dbdbdb" w:sz="0"/>
        </w:tblBorders>
      </w:tblPr>
      <w:tblGrid>
        <w:gridCol w:w="11910"/>
      </w:tblGrid>
      <w:tr>
        <w:tc>
          <w:tcPr>
            <w:tcW w:w="11910" w:type="dxa"/>
            <w:shd w:val="clear" w:color="auto" w:fill="104290"/>
            <w:tcMar>
              <w:top w:w="0"/>
              <w:start w:w="0"/>
              <w:bottom w:w="0"/>
              <w:end w:w="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Raleway Bold" w:hAnsi="Raleway Bold" w:cs="Raleway Bold" w:eastAsia="Raleway Bold"/>
                <w:b/>
                <w:bCs/>
                <w:color w:val="ffffff"/>
                <w:sz w:val="34"/>
                <w:szCs w:val="34"/>
              </w:rPr>
              <w:t xml:space="preserve">À compléter en </w:t>
            </w:r>
            <w:r>
              <w:rPr>
                <w:rFonts w:ascii="Raleway Bold" w:hAnsi="Raleway Bold" w:cs="Raleway Bold" w:eastAsia="Raleway Bold"/>
                <w:b/>
                <w:bCs/>
                <w:color w:val="c1ff72"/>
                <w:sz w:val="34"/>
                <w:szCs w:val="34"/>
              </w:rPr>
              <w:t>MAJUSCULES</w:t>
            </w:r>
            <w:r>
              <w:rPr>
                <w:rFonts w:ascii="Raleway Bold" w:hAnsi="Raleway Bold" w:cs="Raleway Bold" w:eastAsia="Raleway Bold"/>
                <w:b/>
                <w:bCs/>
                <w:color w:val="ffffff"/>
                <w:sz w:val="34"/>
                <w:szCs w:val="34"/>
              </w:rPr>
              <w:t xml:space="preserve"> et à retourner au service </w:t>
            </w:r>
            <w:r>
              <w:rPr>
                <w:rFonts w:ascii="Raleway Bold" w:hAnsi="Raleway Bold" w:cs="Raleway Bold" w:eastAsia="Raleway Bold"/>
                <w:b/>
                <w:bCs/>
                <w:color w:val="c1ff72"/>
                <w:sz w:val="34"/>
                <w:szCs w:val="34"/>
              </w:rPr>
              <w:t>“secrétariat”</w:t>
            </w:r>
            <w:r>
              <w:rPr>
                <w:rFonts w:ascii="Raleway Bold" w:hAnsi="Raleway Bold" w:cs="Raleway Bold" w:eastAsia="Raleway Bold"/>
                <w:b/>
                <w:bCs/>
                <w:color w:val="ffffff"/>
                <w:sz w:val="34"/>
                <w:szCs w:val="34"/>
              </w:rPr>
              <w:t xml:space="preserve"> pour </w:t>
            </w:r>
            <w:r>
              <w:rPr>
                <w:rFonts w:ascii="Raleway Bold" w:hAnsi="Raleway Bold" w:cs="Raleway Bold" w:eastAsia="Raleway Bold"/>
                <w:b/>
                <w:bCs/>
                <w:color w:val="c1ff72"/>
                <w:sz w:val="34"/>
                <w:szCs w:val="34"/>
              </w:rPr>
              <w:t>le 30 septembre 2026</w:t>
            </w:r>
            <w:r>
              <w:rPr>
                <w:rFonts w:ascii="Raleway Bold" w:hAnsi="Raleway Bold" w:cs="Raleway Bold" w:eastAsia="Raleway Bold"/>
                <w:b/>
                <w:bCs/>
                <w:color w:val="ffffff"/>
                <w:sz w:val="34"/>
                <w:szCs w:val="34"/>
              </w:rPr>
              <w:t xml:space="preserve"> au plus tard , soit par courrier/courriel à l’adresse suivante : </w:t>
            </w:r>
            <w:r>
              <w:rPr>
                <w:rFonts w:ascii="Raleway Bold" w:hAnsi="Raleway Bold" w:cs="Raleway Bold" w:eastAsia="Raleway Bold"/>
                <w:b/>
                <w:bCs/>
                <w:color w:val="c1ff72"/>
                <w:sz w:val="34"/>
                <w:szCs w:val="34"/>
              </w:rPr>
              <w:t>secretariat@erquelinnes.be</w:t>
            </w:r>
            <w:r>
              <w:rPr>
                <w:rFonts w:ascii="Raleway Bold" w:hAnsi="Raleway Bold" w:cs="Raleway Bold" w:eastAsia="Raleway Bold"/>
                <w:b/>
                <w:bCs/>
                <w:color w:val="c1ff72"/>
                <w:sz w:val="34"/>
                <w:szCs w:val="34"/>
              </w:rPr>
              <w:t xml:space="preserve">
</w:t>
            </w:r>
          </w:p>
        </w:tc>
      </w:tr>
    </w:tbl>
    <w:tbl>
      <w:tblPr>
        <w:tblW w:w="11190" w:type="dxa"/>
        <w:tblInd w:w="-930" w:type="dxa"/>
        <w:tblBorders>
          <w:top w:val="none" w:color="808080" w:sz="0"/>
          <w:start w:color="808080" w:sz="0" w:val="none"/>
          <w:left w:val="single"/>
          <w:bottom w:val="none" w:color="808080" w:sz="0"/>
          <w:end w:color="808080" w:sz="0" w:val="none"/>
          <w:right w:val="single"/>
          <w:insideH w:val="none" w:color="808080" w:sz="0"/>
          <w:insideV w:val="none" w:color="808080" w:sz="0"/>
        </w:tblBorders>
      </w:tblPr>
      <w:tblGrid>
        <w:gridCol w:w="981"/>
        <w:gridCol w:w="4575"/>
        <w:gridCol w:w="2757"/>
        <w:gridCol w:w="2875"/>
      </w:tblGrid>
      <w:tr>
        <w:tc>
          <w:tcPr>
            <w:tcW w:w="981" w:type="dxa"/>
            <w:shd w:val="clear" w:color="auto" w:fill="c2dcff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/>
              <w:jc w:val="center"/>
            </w:pPr>
            <w:r>
              <w:drawing>
                <wp:inline>
                  <wp:extent cx="432435" cy="432435"/>
                  <wp:docPr id="1" name="Drawing 1" descr="cc25a347-fc9c-4da8-9e00-b0aab96e6fc3.png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c25a347-fc9c-4da8-9e00-b0aab96e6fc3.png"/>
                          <pic:cNvPicPr>
                            <a:picLocks noChangeAspect="true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 flipH="false" flipV="false">
                            <a:off x="0" y="0"/>
                            <a:ext cx="432435" cy="432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20" w:before="120" w:line="259" w:lineRule="auto"/>
              <w:ind w:firstLine="0" w:start="0"/>
              <w:jc w:val="start"/>
            </w:pPr>
            <w:r>
              <w:rPr>
                <w:rFonts w:ascii="Raleway Bold" w:hAnsi="Raleway Bold" w:cs="Raleway Bold" w:eastAsia="Raleway Bold"/>
                <w:b/>
                <w:bCs/>
                <w:color w:val="ffffff"/>
                <w:sz w:val="24"/>
                <w:szCs w:val="24"/>
              </w:rPr>
              <w:t xml:space="preserve">
</w:t>
            </w:r>
          </w:p>
        </w:tc>
        <w:tc>
          <w:tcPr>
            <w:tcW w:w="10208" w:type="dxa"/>
            <w:gridSpan w:val="3"/>
            <w:shd w:val="clear" w:color="auto" w:fill="edeced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120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Nom du club/association : </w:t>
            </w: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
</w:t>
            </w:r>
          </w:p>
        </w:tc>
      </w:tr>
    </w:tbl>
    <w:tbl>
      <w:tblPr>
        <w:tblW w:w="11190" w:type="dxa"/>
        <w:tblInd w:w="-930" w:type="dxa"/>
        <w:tblBorders>
          <w:top w:val="none" w:color="808080" w:sz="0"/>
          <w:start w:color="808080" w:sz="0" w:val="none"/>
          <w:left w:val="single"/>
          <w:bottom w:val="none" w:color="808080" w:sz="0"/>
          <w:end w:color="808080" w:sz="0" w:val="none"/>
          <w:right w:val="single"/>
          <w:insideH w:val="none" w:color="808080" w:sz="0"/>
          <w:insideV w:val="none" w:color="808080" w:sz="0"/>
        </w:tblBorders>
      </w:tblPr>
      <w:tblGrid>
        <w:gridCol w:w="981"/>
        <w:gridCol w:w="4575"/>
        <w:gridCol w:w="2757"/>
        <w:gridCol w:w="2875"/>
      </w:tblGrid>
      <w:tr>
        <w:tc>
          <w:tcPr>
            <w:tcW w:w="981" w:type="dxa"/>
            <w:vMerge w:val="restart"/>
            <w:shd w:val="clear" w:color="auto" w:fill="c2dcff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/>
              <w:jc w:val="center"/>
            </w:pPr>
            <w:r>
              <w:drawing>
                <wp:inline>
                  <wp:extent cx="432435" cy="514803"/>
                  <wp:docPr id="2" name="Drawing 2" descr="eb4956e3-9b60-4831-8752-5a0d887768ea.png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b4956e3-9b60-4831-8752-5a0d887768ea.png"/>
                          <pic:cNvPicPr>
                            <a:picLocks noChangeAspect="true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 flipH="false" flipV="false">
                            <a:off x="0" y="0"/>
                            <a:ext cx="432435" cy="5148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
</w:t>
            </w:r>
          </w:p>
        </w:tc>
        <w:tc>
          <w:tcPr>
            <w:tcW w:w="10208" w:type="dxa"/>
            <w:gridSpan w:val="3"/>
            <w:shd w:val="clear" w:color="auto" w:fill="edeced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120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Personne de CONTACT : </w:t>
            </w: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
</w:t>
            </w:r>
          </w:p>
        </w:tc>
      </w:tr>
      <w:tr>
        <w:tc>
          <w:tcPr>
            <w:vMerge w:val="continue"/>
          </w:tcPr>
          <w:p/>
        </w:tc>
        <w:tc>
          <w:tcPr>
            <w:tcW w:w="10208" w:type="dxa"/>
            <w:gridSpan w:val="3"/>
            <w:shd w:val="clear" w:color="auto" w:fill="edeced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120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Nom et prénom : </w:t>
            </w: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
</w:t>
            </w:r>
          </w:p>
        </w:tc>
      </w:tr>
      <w:tr>
        <w:tc>
          <w:tcPr>
            <w:vMerge w:val="continue"/>
          </w:tcPr>
          <w:p/>
        </w:tc>
        <w:tc>
          <w:tcPr>
            <w:tcW w:w="10208" w:type="dxa"/>
            <w:gridSpan w:val="3"/>
            <w:shd w:val="clear" w:color="auto" w:fill="edeced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120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>N° GSM/Tél :</w:t>
            </w: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
</w:t>
            </w:r>
          </w:p>
        </w:tc>
      </w:tr>
      <w:tr>
        <w:tc>
          <w:tcPr>
            <w:vMerge w:val="continue"/>
          </w:tcPr>
          <w:p/>
        </w:tc>
        <w:tc>
          <w:tcPr>
            <w:tcW w:w="10208" w:type="dxa"/>
            <w:gridSpan w:val="3"/>
            <w:shd w:val="clear" w:color="auto" w:fill="edeced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120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Adresse postale : </w:t>
            </w: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
</w:t>
            </w:r>
          </w:p>
        </w:tc>
      </w:tr>
      <w:tr>
        <w:tc>
          <w:tcPr>
            <w:vMerge w:val="continue"/>
          </w:tcPr>
          <w:p/>
        </w:tc>
        <w:tc>
          <w:tcPr>
            <w:tcW w:w="10208" w:type="dxa"/>
            <w:gridSpan w:val="3"/>
            <w:shd w:val="clear" w:color="auto" w:fill="edeced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120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Mail : </w:t>
            </w: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
</w:t>
            </w:r>
          </w:p>
        </w:tc>
      </w:tr>
      <w:tr>
        <w:tc>
          <w:tcPr>
            <w:vMerge w:val="continue"/>
          </w:tcPr>
          <w:p/>
        </w:tc>
        <w:tc>
          <w:tcPr>
            <w:tcW w:w="10208" w:type="dxa"/>
            <w:gridSpan w:val="3"/>
            <w:shd w:val="clear" w:color="auto" w:fill="edeced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70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>Marquez-vous votre accord pour la diffusion sur le site communal de vos données (n° GSM/tél, adresse et mail) : OUI - NON</w:t>
            </w: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
</w:t>
            </w:r>
          </w:p>
        </w:tc>
      </w:tr>
    </w:tbl>
    <w:tbl>
      <w:tblPr>
        <w:tblW w:w="11190" w:type="dxa"/>
        <w:tblInd w:w="-930" w:type="dxa"/>
        <w:tblBorders>
          <w:top w:val="none" w:color="808080" w:sz="0"/>
          <w:start w:color="808080" w:sz="0" w:val="none"/>
          <w:left w:val="single"/>
          <w:bottom w:val="none" w:color="808080" w:sz="0"/>
          <w:end w:color="808080" w:sz="0" w:val="none"/>
          <w:right w:val="single"/>
          <w:insideH w:val="none" w:color="808080" w:sz="0"/>
          <w:insideV w:val="none" w:color="808080" w:sz="0"/>
        </w:tblBorders>
      </w:tblPr>
      <w:tblGrid>
        <w:gridCol w:w="981"/>
        <w:gridCol w:w="4575"/>
        <w:gridCol w:w="2757"/>
        <w:gridCol w:w="2875"/>
      </w:tblGrid>
      <w:tr>
        <w:tc>
          <w:tcPr>
            <w:tcW w:w="981" w:type="dxa"/>
            <w:vMerge w:val="restart"/>
            <w:shd w:val="clear" w:color="auto" w:fill="c2dcff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/>
              <w:jc w:val="center"/>
            </w:pPr>
            <w:r>
              <w:drawing>
                <wp:inline>
                  <wp:extent cx="432435" cy="592376"/>
                  <wp:docPr id="3" name="Drawing 3" descr="ac39bb00-d597-44fc-aade-75fb1d820d86.png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c39bb00-d597-44fc-aade-75fb1d820d86.png"/>
                          <pic:cNvPicPr>
                            <a:picLocks noChangeAspect="true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 flipH="false" flipV="false">
                            <a:off x="0" y="0"/>
                            <a:ext cx="432435" cy="592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
</w:t>
            </w:r>
          </w:p>
        </w:tc>
        <w:tc>
          <w:tcPr>
            <w:tcW w:w="10208" w:type="dxa"/>
            <w:gridSpan w:val="3"/>
            <w:shd w:val="clear" w:color="auto" w:fill="edeced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120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PRÉSIDENT : </w:t>
            </w: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
</w:t>
            </w:r>
          </w:p>
        </w:tc>
      </w:tr>
      <w:tr>
        <w:tc>
          <w:tcPr>
            <w:vMerge w:val="continue"/>
          </w:tcPr>
          <w:p/>
        </w:tc>
        <w:tc>
          <w:tcPr>
            <w:tcW w:w="10208" w:type="dxa"/>
            <w:gridSpan w:val="3"/>
            <w:shd w:val="clear" w:color="auto" w:fill="edeced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120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Nom et prénom : </w:t>
            </w: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
</w:t>
            </w:r>
          </w:p>
        </w:tc>
      </w:tr>
      <w:tr>
        <w:tc>
          <w:tcPr>
            <w:vMerge w:val="continue"/>
          </w:tcPr>
          <w:p/>
        </w:tc>
        <w:tc>
          <w:tcPr>
            <w:tcW w:w="10208" w:type="dxa"/>
            <w:gridSpan w:val="3"/>
            <w:shd w:val="clear" w:color="auto" w:fill="edeced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120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>N° GSM/Tél :</w:t>
            </w: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
</w:t>
            </w:r>
          </w:p>
        </w:tc>
      </w:tr>
      <w:tr>
        <w:tc>
          <w:tcPr>
            <w:vMerge w:val="continue"/>
          </w:tcPr>
          <w:p/>
        </w:tc>
        <w:tc>
          <w:tcPr>
            <w:tcW w:w="10208" w:type="dxa"/>
            <w:gridSpan w:val="3"/>
            <w:shd w:val="clear" w:color="auto" w:fill="edeced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120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Adresse postale : </w:t>
            </w: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
</w:t>
            </w:r>
          </w:p>
        </w:tc>
      </w:tr>
      <w:tr>
        <w:tc>
          <w:tcPr>
            <w:vMerge w:val="continue"/>
          </w:tcPr>
          <w:p/>
        </w:tc>
        <w:tc>
          <w:tcPr>
            <w:tcW w:w="10208" w:type="dxa"/>
            <w:gridSpan w:val="3"/>
            <w:shd w:val="clear" w:color="auto" w:fill="edeced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120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Mail : </w:t>
            </w: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
</w:t>
            </w:r>
          </w:p>
        </w:tc>
      </w:tr>
      <w:tr>
        <w:tc>
          <w:tcPr>
            <w:vMerge w:val="continue"/>
          </w:tcPr>
          <w:p/>
        </w:tc>
        <w:tc>
          <w:tcPr>
            <w:tcW w:w="10208" w:type="dxa"/>
            <w:gridSpan w:val="3"/>
            <w:shd w:val="clear" w:color="auto" w:fill="edeced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70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>Marquez-vous votre accord pour la diffusion sur le site communal de vos données (n° GSM/tél, adresse et mail) : OUI - NON</w:t>
            </w: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
</w:t>
            </w:r>
          </w:p>
        </w:tc>
      </w:tr>
    </w:tbl>
    <w:tbl>
      <w:tblPr>
        <w:tblW w:w="11190" w:type="dxa"/>
        <w:tblInd w:w="-930" w:type="dxa"/>
        <w:tblBorders>
          <w:top w:val="none" w:color="808080" w:sz="0"/>
          <w:start w:color="808080" w:sz="0" w:val="none"/>
          <w:left w:val="single"/>
          <w:bottom w:val="none" w:color="808080" w:sz="0"/>
          <w:end w:color="808080" w:sz="0" w:val="none"/>
          <w:right w:val="single"/>
          <w:insideH w:val="none" w:color="808080" w:sz="0"/>
          <w:insideV w:val="none" w:color="808080" w:sz="0"/>
        </w:tblBorders>
      </w:tblPr>
      <w:tblGrid>
        <w:gridCol w:w="981"/>
        <w:gridCol w:w="4575"/>
        <w:gridCol w:w="2757"/>
        <w:gridCol w:w="2875"/>
      </w:tblGrid>
      <w:tr>
        <w:tc>
          <w:tcPr>
            <w:tcW w:w="981" w:type="dxa"/>
            <w:vMerge w:val="restart"/>
            <w:shd w:val="clear" w:color="auto" w:fill="c2dcff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/>
              <w:jc w:val="center"/>
            </w:pPr>
            <w:r>
              <w:drawing>
                <wp:inline>
                  <wp:extent cx="432435" cy="417299"/>
                  <wp:docPr id="4" name="Drawing 4" descr="bbb9e4b0-a1bd-4704-b44a-ce8420b2f3f0.png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bbb9e4b0-a1bd-4704-b44a-ce8420b2f3f0.png"/>
                          <pic:cNvPicPr>
                            <a:picLocks noChangeAspect="true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 flipH="false" flipV="false">
                            <a:off x="0" y="0"/>
                            <a:ext cx="432435" cy="4172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20" w:before="120" w:line="259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
</w:t>
            </w:r>
          </w:p>
        </w:tc>
        <w:tc>
          <w:tcPr>
            <w:tcW w:w="10208" w:type="dxa"/>
            <w:gridSpan w:val="3"/>
            <w:shd w:val="clear" w:color="auto" w:fill="edeced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120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>SECRÉTAIRE :</w:t>
            </w: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
</w:t>
            </w:r>
          </w:p>
        </w:tc>
      </w:tr>
      <w:tr>
        <w:tc>
          <w:tcPr>
            <w:vMerge w:val="continue"/>
          </w:tcPr>
          <w:p/>
        </w:tc>
        <w:tc>
          <w:tcPr>
            <w:tcW w:w="10208" w:type="dxa"/>
            <w:gridSpan w:val="3"/>
            <w:shd w:val="clear" w:color="auto" w:fill="edeced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120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Nom et prénom : </w:t>
            </w: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
</w:t>
            </w:r>
          </w:p>
        </w:tc>
      </w:tr>
      <w:tr>
        <w:tc>
          <w:tcPr>
            <w:vMerge w:val="continue"/>
          </w:tcPr>
          <w:p/>
        </w:tc>
        <w:tc>
          <w:tcPr>
            <w:tcW w:w="10208" w:type="dxa"/>
            <w:gridSpan w:val="3"/>
            <w:shd w:val="clear" w:color="auto" w:fill="edeced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120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>N° GSM/Tél :</w:t>
            </w: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
</w:t>
            </w:r>
          </w:p>
        </w:tc>
      </w:tr>
      <w:tr>
        <w:tc>
          <w:tcPr>
            <w:vMerge w:val="continue"/>
          </w:tcPr>
          <w:p/>
        </w:tc>
        <w:tc>
          <w:tcPr>
            <w:tcW w:w="10208" w:type="dxa"/>
            <w:gridSpan w:val="3"/>
            <w:shd w:val="clear" w:color="auto" w:fill="edeced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120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Adresse postale : </w:t>
            </w: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
</w:t>
            </w:r>
          </w:p>
        </w:tc>
      </w:tr>
      <w:tr>
        <w:tc>
          <w:tcPr>
            <w:vMerge w:val="continue"/>
          </w:tcPr>
          <w:p/>
        </w:tc>
        <w:tc>
          <w:tcPr>
            <w:tcW w:w="10208" w:type="dxa"/>
            <w:gridSpan w:val="3"/>
            <w:shd w:val="clear" w:color="auto" w:fill="edeced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120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Mail : </w:t>
            </w: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
</w:t>
            </w:r>
          </w:p>
        </w:tc>
      </w:tr>
      <w:tr>
        <w:tc>
          <w:tcPr>
            <w:vMerge w:val="continue"/>
          </w:tcPr>
          <w:p/>
        </w:tc>
        <w:tc>
          <w:tcPr>
            <w:tcW w:w="10208" w:type="dxa"/>
            <w:gridSpan w:val="3"/>
            <w:shd w:val="clear" w:color="auto" w:fill="edeced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70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>Marquez-vous votre accord pour la diffusion sur le site communal de vos données (n° GSM/tél, adresse et mail) : OUI - NON</w:t>
            </w: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
</w:t>
            </w:r>
          </w:p>
        </w:tc>
      </w:tr>
    </w:tbl>
    <w:tbl>
      <w:tblPr>
        <w:tblW w:w="11190" w:type="dxa"/>
        <w:tblInd w:w="-930" w:type="dxa"/>
        <w:tblBorders>
          <w:top w:val="none" w:color="808080" w:sz="0"/>
          <w:start w:color="808080" w:sz="0" w:val="none"/>
          <w:left w:val="single"/>
          <w:bottom w:val="none" w:color="808080" w:sz="0"/>
          <w:end w:color="808080" w:sz="0" w:val="none"/>
          <w:right w:val="single"/>
          <w:insideH w:val="none" w:color="808080" w:sz="0"/>
          <w:insideV w:val="none" w:color="808080" w:sz="0"/>
        </w:tblBorders>
      </w:tblPr>
      <w:tblGrid>
        <w:gridCol w:w="981"/>
        <w:gridCol w:w="4575"/>
        <w:gridCol w:w="2757"/>
        <w:gridCol w:w="2875"/>
      </w:tblGrid>
      <w:tr>
        <w:tc>
          <w:tcPr>
            <w:tcW w:w="981" w:type="dxa"/>
            <w:vMerge w:val="restart"/>
            <w:shd w:val="clear" w:color="auto" w:fill="c2dcff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/>
              <w:jc w:val="center"/>
            </w:pPr>
            <w:r>
              <w:drawing>
                <wp:inline>
                  <wp:extent cx="432435" cy="533870"/>
                  <wp:docPr id="5" name="Drawing 5" descr="990db807-da59-432b-afd9-e6d9ecae029e.png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990db807-da59-432b-afd9-e6d9ecae029e.png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 flipH="false" flipV="false">
                            <a:off x="0" y="0"/>
                            <a:ext cx="432435" cy="533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
</w:t>
            </w:r>
          </w:p>
        </w:tc>
        <w:tc>
          <w:tcPr>
            <w:tcW w:w="10208" w:type="dxa"/>
            <w:gridSpan w:val="3"/>
            <w:shd w:val="clear" w:color="auto" w:fill="edeced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120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TRÉSORIER : </w:t>
            </w: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
</w:t>
            </w:r>
          </w:p>
        </w:tc>
      </w:tr>
      <w:tr>
        <w:tc>
          <w:tcPr>
            <w:vMerge w:val="continue"/>
          </w:tcPr>
          <w:p/>
        </w:tc>
        <w:tc>
          <w:tcPr>
            <w:tcW w:w="10208" w:type="dxa"/>
            <w:gridSpan w:val="3"/>
            <w:shd w:val="clear" w:color="auto" w:fill="edeced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120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Nom et prénom : </w:t>
            </w: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
</w:t>
            </w:r>
          </w:p>
        </w:tc>
      </w:tr>
      <w:tr>
        <w:tc>
          <w:tcPr>
            <w:vMerge w:val="continue"/>
          </w:tcPr>
          <w:p/>
        </w:tc>
        <w:tc>
          <w:tcPr>
            <w:tcW w:w="10208" w:type="dxa"/>
            <w:gridSpan w:val="3"/>
            <w:shd w:val="clear" w:color="auto" w:fill="edeced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120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>N° GSM/Tél :</w:t>
            </w: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
</w:t>
            </w:r>
          </w:p>
        </w:tc>
      </w:tr>
      <w:tr>
        <w:tc>
          <w:tcPr>
            <w:vMerge w:val="continue"/>
          </w:tcPr>
          <w:p/>
        </w:tc>
        <w:tc>
          <w:tcPr>
            <w:tcW w:w="10208" w:type="dxa"/>
            <w:gridSpan w:val="3"/>
            <w:shd w:val="clear" w:color="auto" w:fill="edeced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120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Adresse postale : </w:t>
            </w: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
</w:t>
            </w:r>
          </w:p>
        </w:tc>
      </w:tr>
      <w:tr>
        <w:tc>
          <w:tcPr>
            <w:vMerge w:val="continue"/>
          </w:tcPr>
          <w:p/>
        </w:tc>
        <w:tc>
          <w:tcPr>
            <w:tcW w:w="10208" w:type="dxa"/>
            <w:gridSpan w:val="3"/>
            <w:shd w:val="clear" w:color="auto" w:fill="edeced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120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Mail : </w:t>
            </w: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
</w:t>
            </w:r>
          </w:p>
        </w:tc>
      </w:tr>
      <w:tr>
        <w:tc>
          <w:tcPr>
            <w:vMerge w:val="continue"/>
          </w:tcPr>
          <w:p/>
        </w:tc>
        <w:tc>
          <w:tcPr>
            <w:tcW w:w="10208" w:type="dxa"/>
            <w:gridSpan w:val="3"/>
            <w:shd w:val="clear" w:color="auto" w:fill="edeced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70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>Marquez-vous votre accord pour la diffusion sur le site communal de vos données (n° GSM/tél, adresse et mail) : OUI - NON</w:t>
            </w: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
</w:t>
            </w:r>
          </w:p>
        </w:tc>
      </w:tr>
    </w:tbl>
    <w:tbl>
      <w:tblPr>
        <w:tblW w:w="11910" w:type="dxa"/>
        <w:tblInd w:w="-1440" w:type="dxa"/>
        <w:tblBorders>
          <w:top w:val="none" w:color="dbdbdb" w:sz="0"/>
          <w:start w:color="dbdbdb" w:sz="0" w:val="none"/>
          <w:left w:val="single"/>
          <w:bottom w:val="none" w:color="dbdbdb" w:sz="0"/>
          <w:end w:color="dbdbdb" w:sz="0" w:val="none"/>
          <w:right w:val="single"/>
          <w:insideH w:val="none" w:color="dbdbdb" w:sz="0"/>
          <w:insideV w:val="none" w:color="dbdbdb" w:sz="0"/>
        </w:tblBorders>
      </w:tblPr>
      <w:tblGrid>
        <w:gridCol w:w="11910"/>
      </w:tblGrid>
      <w:tr>
        <w:tc>
          <w:tcPr>
            <w:tcW w:w="11910" w:type="dxa"/>
            <w:shd w:val="clear" w:color="auto" w:fill="104290"/>
            <w:tcMar>
              <w:top w:w="0"/>
              <w:start w:w="0"/>
              <w:bottom w:w="0"/>
              <w:end w:w="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Raleway Bold" w:hAnsi="Raleway Bold" w:cs="Raleway Bold" w:eastAsia="Raleway Bold"/>
                <w:b/>
                <w:bCs/>
                <w:color w:val="ffffff"/>
                <w:sz w:val="34"/>
                <w:szCs w:val="34"/>
              </w:rPr>
              <w:t xml:space="preserve">Activités réalisées en 2026  </w:t>
              <w:br/>
            </w:r>
            <w:r>
              <w:rPr>
                <w:rFonts w:ascii="Raleway Bold" w:hAnsi="Raleway Bold" w:cs="Raleway Bold" w:eastAsia="Raleway Bold"/>
                <w:b/>
                <w:bCs/>
                <w:color w:val="ffffff"/>
                <w:sz w:val="34"/>
                <w:szCs w:val="34"/>
              </w:rPr>
              <w:t>(en cas de dissolution, voir page suivante)</w:t>
            </w:r>
            <w:r>
              <w:rPr>
                <w:rFonts w:ascii="Raleway Bold" w:hAnsi="Raleway Bold" w:cs="Raleway Bold" w:eastAsia="Raleway Bold"/>
                <w:b/>
                <w:bCs/>
                <w:color w:val="ffffff"/>
                <w:sz w:val="34"/>
                <w:szCs w:val="34"/>
              </w:rPr>
              <w:t xml:space="preserve">
</w:t>
            </w:r>
          </w:p>
        </w:tc>
      </w:tr>
    </w:tbl>
    <w:tbl>
      <w:tblPr>
        <w:tblW w:w="11190" w:type="dxa"/>
        <w:tblInd w:w="-930" w:type="dxa"/>
        <w:tblBorders>
          <w:top w:val="none" w:color="808080" w:sz="0"/>
          <w:start w:color="808080" w:sz="0" w:val="none"/>
          <w:left w:val="single"/>
          <w:bottom w:val="none" w:color="808080" w:sz="0"/>
          <w:end w:color="808080" w:sz="0" w:val="none"/>
          <w:right w:val="single"/>
          <w:insideH w:val="none" w:color="808080" w:sz="0"/>
          <w:insideV w:val="none" w:color="808080" w:sz="0"/>
        </w:tblBorders>
      </w:tblPr>
      <w:tblGrid>
        <w:gridCol w:w="2867"/>
        <w:gridCol w:w="8322"/>
      </w:tblGrid>
      <w:tr>
        <w:tc>
          <w:tcPr>
            <w:tcW w:w="11190" w:type="dxa"/>
            <w:gridSpan w:val="2"/>
            <w:vMerge w:val="restart"/>
            <w:shd w:val="clear" w:color="auto" w:fill="edeced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Raleway Bold" w:hAnsi="Raleway Bold" w:cs="Raleway Bold" w:eastAsia="Raleway Bold"/>
                <w:b/>
                <w:bCs/>
                <w:color w:val="000000"/>
                <w:sz w:val="24"/>
                <w:szCs w:val="24"/>
              </w:rPr>
              <w:t xml:space="preserve">-
</w:t>
            </w:r>
          </w:p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Raleway Bold" w:hAnsi="Raleway Bold" w:cs="Raleway Bold" w:eastAsia="Raleway Bold"/>
                <w:b/>
                <w:bCs/>
                <w:color w:val="000000"/>
                <w:sz w:val="24"/>
                <w:szCs w:val="24"/>
              </w:rPr>
              <w:t xml:space="preserve">-
</w:t>
            </w:r>
          </w:p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Raleway Bold" w:hAnsi="Raleway Bold" w:cs="Raleway Bold" w:eastAsia="Raleway Bold"/>
                <w:b/>
                <w:bCs/>
                <w:color w:val="000000"/>
                <w:sz w:val="24"/>
                <w:szCs w:val="24"/>
              </w:rPr>
              <w:t xml:space="preserve">-
</w:t>
            </w:r>
          </w:p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Raleway Bold" w:hAnsi="Raleway Bold" w:cs="Raleway Bold" w:eastAsia="Raleway Bold"/>
                <w:b/>
                <w:bCs/>
                <w:color w:val="000000"/>
                <w:sz w:val="24"/>
                <w:szCs w:val="24"/>
              </w:rPr>
              <w:t xml:space="preserve">-
</w:t>
            </w:r>
          </w:p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Raleway Bold" w:hAnsi="Raleway Bold" w:cs="Raleway Bold" w:eastAsia="Raleway Bold"/>
                <w:b/>
                <w:bCs/>
                <w:color w:val="000000"/>
                <w:sz w:val="24"/>
                <w:szCs w:val="24"/>
              </w:rPr>
              <w:t xml:space="preserve">-
</w:t>
            </w:r>
          </w:p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Raleway Bold" w:hAnsi="Raleway Bold" w:cs="Raleway Bold" w:eastAsia="Raleway Bold"/>
                <w:b/>
                <w:bCs/>
                <w:color w:val="000000"/>
                <w:sz w:val="24"/>
                <w:szCs w:val="24"/>
              </w:rPr>
              <w:t xml:space="preserve">-
</w:t>
            </w:r>
          </w:p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Raleway Bold" w:hAnsi="Raleway Bold" w:cs="Raleway Bold" w:eastAsia="Raleway Bold"/>
                <w:b/>
                <w:bCs/>
                <w:color w:val="000000"/>
                <w:sz w:val="24"/>
                <w:szCs w:val="24"/>
              </w:rPr>
              <w:t xml:space="preserve">-
</w:t>
            </w:r>
          </w:p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Raleway Bold" w:hAnsi="Raleway Bold" w:cs="Raleway Bold" w:eastAsia="Raleway Bold"/>
                <w:b/>
                <w:bCs/>
                <w:color w:val="000000"/>
                <w:sz w:val="24"/>
                <w:szCs w:val="24"/>
              </w:rPr>
              <w:t xml:space="preserve">-
</w:t>
            </w:r>
          </w:p>
        </w:tc>
      </w:tr>
      <w:tr>
        <w:tc>
          <w:tcPr>
            <w:gridSpan w:val="2"/>
            <w:vMerge w:val="continue"/>
          </w:tcPr>
          <w:p/>
        </w:tc>
      </w:tr>
      <w:tr>
        <w:tc>
          <w:tcPr>
            <w:gridSpan w:val="2"/>
            <w:vMerge w:val="continue"/>
          </w:tcPr>
          <w:p/>
        </w:tc>
      </w:tr>
    </w:tbl>
    <w:tbl>
      <w:tblPr>
        <w:tblW w:w="11910" w:type="dxa"/>
        <w:tblInd w:w="-1440" w:type="dxa"/>
        <w:tblBorders>
          <w:top w:val="none" w:color="dbdbdb" w:sz="0"/>
          <w:start w:color="dbdbdb" w:sz="0" w:val="none"/>
          <w:left w:val="single"/>
          <w:bottom w:val="none" w:color="dbdbdb" w:sz="0"/>
          <w:end w:color="dbdbdb" w:sz="0" w:val="none"/>
          <w:right w:val="single"/>
          <w:insideH w:val="none" w:color="dbdbdb" w:sz="0"/>
          <w:insideV w:val="none" w:color="dbdbdb" w:sz="0"/>
        </w:tblBorders>
      </w:tblPr>
      <w:tblGrid>
        <w:gridCol w:w="11910"/>
      </w:tblGrid>
      <w:tr>
        <w:tc>
          <w:tcPr>
            <w:tcW w:w="11910" w:type="dxa"/>
            <w:shd w:val="clear" w:color="auto" w:fill="104290"/>
            <w:tcMar>
              <w:top w:w="0"/>
              <w:start w:w="0"/>
              <w:bottom w:w="0"/>
              <w:end w:w="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Raleway Bold" w:hAnsi="Raleway Bold" w:cs="Raleway Bold" w:eastAsia="Raleway Bold"/>
                <w:b/>
                <w:bCs/>
                <w:color w:val="ffffff"/>
                <w:sz w:val="34"/>
                <w:szCs w:val="34"/>
              </w:rPr>
              <w:t>Projets d’activités pour 2027</w:t>
            </w:r>
            <w:r>
              <w:rPr>
                <w:rFonts w:ascii="Raleway Bold" w:hAnsi="Raleway Bold" w:cs="Raleway Bold" w:eastAsia="Raleway Bold"/>
                <w:b/>
                <w:bCs/>
                <w:color w:val="ffffff"/>
                <w:sz w:val="34"/>
                <w:szCs w:val="34"/>
              </w:rPr>
              <w:t xml:space="preserve">
</w:t>
            </w:r>
          </w:p>
        </w:tc>
      </w:tr>
    </w:tbl>
    <w:tbl>
      <w:tblPr>
        <w:tblW w:w="11190" w:type="dxa"/>
        <w:tblInd w:w="-930" w:type="dxa"/>
        <w:tblBorders>
          <w:top w:val="none" w:color="808080" w:sz="0"/>
          <w:start w:color="808080" w:sz="0" w:val="none"/>
          <w:left w:val="single"/>
          <w:bottom w:val="none" w:color="808080" w:sz="0"/>
          <w:end w:color="808080" w:sz="0" w:val="none"/>
          <w:right w:val="single"/>
          <w:insideH w:val="none" w:color="808080" w:sz="0"/>
          <w:insideV w:val="none" w:color="808080" w:sz="0"/>
        </w:tblBorders>
      </w:tblPr>
      <w:tblGrid>
        <w:gridCol w:w="2867"/>
        <w:gridCol w:w="8322"/>
      </w:tblGrid>
      <w:tr>
        <w:tc>
          <w:tcPr>
            <w:tcW w:w="11190" w:type="dxa"/>
            <w:gridSpan w:val="2"/>
            <w:vMerge w:val="restart"/>
            <w:shd w:val="clear" w:color="auto" w:fill="edeced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Raleway Bold" w:hAnsi="Raleway Bold" w:cs="Raleway Bold" w:eastAsia="Raleway Bold"/>
                <w:b/>
                <w:bCs/>
                <w:color w:val="000000"/>
                <w:sz w:val="24"/>
                <w:szCs w:val="24"/>
              </w:rPr>
              <w:t xml:space="preserve">-
</w:t>
            </w:r>
          </w:p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Raleway Bold" w:hAnsi="Raleway Bold" w:cs="Raleway Bold" w:eastAsia="Raleway Bold"/>
                <w:b/>
                <w:bCs/>
                <w:color w:val="000000"/>
                <w:sz w:val="24"/>
                <w:szCs w:val="24"/>
              </w:rPr>
              <w:t xml:space="preserve">-
</w:t>
            </w:r>
          </w:p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Raleway Bold" w:hAnsi="Raleway Bold" w:cs="Raleway Bold" w:eastAsia="Raleway Bold"/>
                <w:b/>
                <w:bCs/>
                <w:color w:val="000000"/>
                <w:sz w:val="24"/>
                <w:szCs w:val="24"/>
              </w:rPr>
              <w:t xml:space="preserve">-
</w:t>
            </w:r>
          </w:p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Raleway Bold" w:hAnsi="Raleway Bold" w:cs="Raleway Bold" w:eastAsia="Raleway Bold"/>
                <w:b/>
                <w:bCs/>
                <w:color w:val="000000"/>
                <w:sz w:val="24"/>
                <w:szCs w:val="24"/>
              </w:rPr>
              <w:t xml:space="preserve">-
</w:t>
            </w:r>
          </w:p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Raleway Bold" w:hAnsi="Raleway Bold" w:cs="Raleway Bold" w:eastAsia="Raleway Bold"/>
                <w:b/>
                <w:bCs/>
                <w:color w:val="000000"/>
                <w:sz w:val="24"/>
                <w:szCs w:val="24"/>
              </w:rPr>
              <w:t xml:space="preserve">-
</w:t>
            </w:r>
          </w:p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Raleway Bold" w:hAnsi="Raleway Bold" w:cs="Raleway Bold" w:eastAsia="Raleway Bold"/>
                <w:b/>
                <w:bCs/>
                <w:color w:val="000000"/>
                <w:sz w:val="24"/>
                <w:szCs w:val="24"/>
              </w:rPr>
              <w:t xml:space="preserve">-
</w:t>
            </w:r>
          </w:p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Raleway Bold" w:hAnsi="Raleway Bold" w:cs="Raleway Bold" w:eastAsia="Raleway Bold"/>
                <w:b/>
                <w:bCs/>
                <w:color w:val="000000"/>
                <w:sz w:val="24"/>
                <w:szCs w:val="24"/>
              </w:rPr>
              <w:t xml:space="preserve">-
</w:t>
            </w:r>
          </w:p>
        </w:tc>
      </w:tr>
      <w:tr>
        <w:tc>
          <w:tcPr>
            <w:gridSpan w:val="2"/>
            <w:vMerge w:val="continue"/>
          </w:tcPr>
          <w:p/>
        </w:tc>
      </w:tr>
      <w:tr>
        <w:tc>
          <w:tcPr>
            <w:gridSpan w:val="2"/>
            <w:vMerge w:val="continue"/>
          </w:tcPr>
          <w:p/>
        </w:tc>
      </w:tr>
    </w:tbl>
    <w:tbl>
      <w:tblPr>
        <w:tblW w:w="11910" w:type="dxa"/>
        <w:tblInd w:w="-1440" w:type="dxa"/>
        <w:tblBorders>
          <w:top w:val="none" w:color="dbdbdb" w:sz="0"/>
          <w:start w:color="dbdbdb" w:sz="0" w:val="none"/>
          <w:left w:val="single"/>
          <w:bottom w:val="none" w:color="dbdbdb" w:sz="0"/>
          <w:end w:color="dbdbdb" w:sz="0" w:val="none"/>
          <w:right w:val="single"/>
          <w:insideH w:val="none" w:color="dbdbdb" w:sz="0"/>
          <w:insideV w:val="none" w:color="dbdbdb" w:sz="0"/>
        </w:tblBorders>
      </w:tblPr>
      <w:tblGrid>
        <w:gridCol w:w="11910"/>
      </w:tblGrid>
      <w:tr>
        <w:tc>
          <w:tcPr>
            <w:tcW w:w="11910" w:type="dxa"/>
            <w:shd w:val="clear" w:color="auto" w:fill="104290"/>
            <w:tcMar>
              <w:top w:w="0"/>
              <w:start w:w="0"/>
              <w:bottom w:w="0"/>
              <w:end w:w="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Raleway Bold" w:hAnsi="Raleway Bold" w:cs="Raleway Bold" w:eastAsia="Raleway Bold"/>
                <w:b/>
                <w:bCs/>
                <w:color w:val="ffffff"/>
                <w:sz w:val="34"/>
                <w:szCs w:val="34"/>
              </w:rPr>
              <w:t>Dissolution</w:t>
            </w:r>
            <w:r>
              <w:rPr>
                <w:rFonts w:ascii="Raleway Bold" w:hAnsi="Raleway Bold" w:cs="Raleway Bold" w:eastAsia="Raleway Bold"/>
                <w:b/>
                <w:bCs/>
                <w:color w:val="ffffff"/>
                <w:sz w:val="34"/>
                <w:szCs w:val="34"/>
              </w:rPr>
              <w:t xml:space="preserve">
</w:t>
            </w:r>
          </w:p>
        </w:tc>
      </w:tr>
    </w:tbl>
    <w:tbl>
      <w:tblPr>
        <w:tblW w:w="11190" w:type="dxa"/>
        <w:tblInd w:w="-930" w:type="dxa"/>
        <w:tblBorders>
          <w:top w:val="none" w:color="808080" w:sz="0"/>
          <w:start w:color="808080" w:sz="0" w:val="none"/>
          <w:left w:val="single"/>
          <w:bottom w:val="none" w:color="808080" w:sz="0"/>
          <w:end w:color="808080" w:sz="0" w:val="none"/>
          <w:right w:val="single"/>
          <w:insideH w:val="none" w:color="808080" w:sz="0"/>
          <w:insideV w:val="none" w:color="808080" w:sz="0"/>
        </w:tblBorders>
      </w:tblPr>
      <w:tblGrid>
        <w:gridCol w:w="981"/>
        <w:gridCol w:w="4575"/>
        <w:gridCol w:w="1926"/>
        <w:gridCol w:w="3706"/>
      </w:tblGrid>
      <w:tr>
        <w:tc>
          <w:tcPr>
            <w:tcW w:w="981" w:type="dxa"/>
            <w:vMerge w:val="restart"/>
            <w:shd w:val="clear" w:color="auto" w:fill="c2dcff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/>
              <w:jc w:val="center"/>
            </w:pPr>
            <w:r>
              <w:drawing>
                <wp:inline>
                  <wp:extent cx="432435" cy="432435"/>
                  <wp:docPr id="6" name="Drawing 6" descr="15b45893-0dbd-49c8-8d98-25c5ae921a4a.png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15b45893-0dbd-49c8-8d98-25c5ae921a4a.png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flipH="false" flipV="false">
                            <a:off x="0" y="0"/>
                            <a:ext cx="432435" cy="432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Open Sans" w:hAnsi="Open Sans" w:cs="Open Sans" w:eastAsia="Open Sans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10208" w:type="dxa"/>
            <w:gridSpan w:val="3"/>
            <w:shd w:val="clear" w:color="auto" w:fill="edeced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94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>En cas de dissolution de votre club/association, veuillez compléter le cadre ci-dessous et retourner le présent formulaire par courrier/courriel au service secrétariat pour le 30 septembre 2026 au plus tard</w:t>
            </w: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
</w:t>
            </w:r>
          </w:p>
        </w:tc>
      </w:tr>
      <w:tr>
        <w:tc>
          <w:tcPr>
            <w:vMerge w:val="continue"/>
          </w:tcPr>
          <w:p/>
        </w:tc>
        <w:tc>
          <w:tcPr>
            <w:tcW w:w="10208" w:type="dxa"/>
            <w:gridSpan w:val="3"/>
            <w:shd w:val="clear" w:color="auto" w:fill="edeced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120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>Je soussigné(e),</w:t>
            </w: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
</w:t>
            </w:r>
          </w:p>
        </w:tc>
      </w:tr>
      <w:tr>
        <w:tc>
          <w:tcPr>
            <w:vMerge w:val="continue"/>
          </w:tcPr>
          <w:p/>
        </w:tc>
        <w:tc>
          <w:tcPr>
            <w:tcW w:w="10208" w:type="dxa"/>
            <w:gridSpan w:val="3"/>
            <w:shd w:val="clear" w:color="auto" w:fill="edeced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120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>Nom et prénom :</w:t>
            </w: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
</w:t>
            </w:r>
          </w:p>
        </w:tc>
      </w:tr>
      <w:tr>
        <w:tc>
          <w:tcPr>
            <w:vMerge w:val="continue"/>
          </w:tcPr>
          <w:p/>
        </w:tc>
        <w:tc>
          <w:tcPr>
            <w:tcW w:w="10208" w:type="dxa"/>
            <w:gridSpan w:val="3"/>
            <w:shd w:val="clear" w:color="auto" w:fill="edeced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120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Adresse postale : </w:t>
            </w: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
</w:t>
            </w:r>
          </w:p>
        </w:tc>
      </w:tr>
      <w:tr>
        <w:tc>
          <w:tcPr>
            <w:vMerge w:val="continue"/>
          </w:tcPr>
          <w:p/>
        </w:tc>
        <w:tc>
          <w:tcPr>
            <w:tcW w:w="10208" w:type="dxa"/>
            <w:gridSpan w:val="3"/>
            <w:vMerge w:val="restart"/>
            <w:shd w:val="clear" w:color="auto" w:fill="edeced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120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“Informe l’Administration communale que notre club/association” </w:t>
            </w: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
</w:t>
            </w:r>
          </w:p>
          <w:p>
            <w:pPr>
              <w:spacing w:after="120" w:before="120" w:line="370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>Nom du club/association :</w:t>
            </w: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
</w:t>
            </w:r>
          </w:p>
        </w:tc>
      </w:tr>
      <w:tr>
        <w:tc>
          <w:tcPr>
            <w:vMerge w:val="continue"/>
          </w:tcPr>
          <w:p/>
        </w:tc>
        <w:tc>
          <w:tcPr>
            <w:gridSpan w:val="3"/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10208" w:type="dxa"/>
            <w:gridSpan w:val="3"/>
            <w:shd w:val="clear" w:color="auto" w:fill="edeced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70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A cessé ses activités et est dissout depuis le : </w:t>
            </w: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
</w:t>
            </w:r>
          </w:p>
        </w:tc>
      </w:tr>
      <w:tr>
        <w:tc>
          <w:tcPr>
            <w:vMerge w:val="continue"/>
          </w:tcPr>
          <w:p/>
        </w:tc>
        <w:tc>
          <w:tcPr>
            <w:tcW w:w="6502" w:type="dxa"/>
            <w:gridSpan w:val="2"/>
            <w:shd w:val="clear" w:color="auto" w:fill="edeced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70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Fait à : </w:t>
            </w: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
</w:t>
            </w:r>
          </w:p>
        </w:tc>
        <w:tc>
          <w:tcPr>
            <w:tcW w:w="3706" w:type="dxa"/>
            <w:shd w:val="clear" w:color="auto" w:fill="edeced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70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>Le :</w:t>
            </w: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
</w:t>
            </w:r>
          </w:p>
        </w:tc>
      </w:tr>
      <w:tr>
        <w:tc>
          <w:tcPr>
            <w:vMerge w:val="continue"/>
          </w:tcPr>
          <w:p/>
        </w:tc>
        <w:tc>
          <w:tcPr>
            <w:tcW w:w="10208" w:type="dxa"/>
            <w:gridSpan w:val="3"/>
            <w:shd w:val="clear" w:color="auto" w:fill="edeced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70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>Signature :</w:t>
            </w: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
</w:t>
            </w:r>
          </w:p>
        </w:tc>
      </w:tr>
    </w:tbl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0"/>
          <w:szCs w:val="20"/>
        </w:rPr>
        <w:t xml:space="preserve">
</w:t>
      </w:r>
    </w:p>
    <w:sectPr>
      <w:pgSz w:w="11910" w:h="16845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Arimo">
    <w:panose1 w:val="020B0604020202020204"/>
    <w:charset w:characterSet="1"/>
    <w:embedRegular r:id="rId1"/>
  </w:font>
  <w:font w:name="Arimo Bold Italics">
    <w:panose1 w:val="020B0704020202090204"/>
    <w:charset w:characterSet="1"/>
    <w:embedBoldItalic r:id="rId2"/>
  </w:font>
  <w:font w:name="Arimo Italics">
    <w:panose1 w:val="020B0604020202090204"/>
    <w:charset w:characterSet="1"/>
    <w:embedItalic r:id="rId3"/>
  </w:font>
  <w:font w:name="Arimo Bold">
    <w:panose1 w:val="020B0704020202020204"/>
    <w:charset w:characterSet="1"/>
    <w:embedBold r:id="rId4"/>
  </w:font>
  <w:font w:name="Canva Sans">
    <w:panose1 w:val="020B0503030501040103"/>
    <w:charset w:characterSet="1"/>
    <w:embedRegular r:id="rId5"/>
  </w:font>
  <w:font w:name="DM Sans">
    <w:panose1 w:val="00000000000000000000"/>
    <w:charset w:characterSet="1"/>
    <w:embedRegular r:id="rId6"/>
  </w:font>
  <w:font w:name="DM Sans Bold Italics">
    <w:panose1 w:val="00000000000000000000"/>
    <w:charset w:characterSet="1"/>
    <w:embedBoldItalic r:id="rId7"/>
  </w:font>
  <w:font w:name="DM Sans Italics">
    <w:panose1 w:val="00000000000000000000"/>
    <w:charset w:characterSet="1"/>
    <w:embedItalic r:id="rId8"/>
  </w:font>
  <w:font w:name="DM Sans Bold">
    <w:panose1 w:val="00000000000000000000"/>
    <w:charset w:characterSet="1"/>
    <w:embedBold r:id="rId9"/>
  </w:font>
  <w:font w:name="League Spartan">
    <w:panose1 w:val="00000800000000000000"/>
    <w:charset w:characterSet="1"/>
    <w:embedRegular r:id="rId10"/>
  </w:font>
  <w:font w:name="Fraunces Semi-Bold Italics">
    <w:panose1 w:val="00000000000000000000"/>
    <w:charset w:characterSet="1"/>
    <w:embedBoldItalic r:id="rId11"/>
  </w:font>
  <w:font w:name="Fraunces">
    <w:panose1 w:val="00000000000000000000"/>
    <w:charset w:characterSet="1"/>
    <w:embedRegular r:id="rId12"/>
  </w:font>
  <w:font w:name="Fraunces Heavy Italics">
    <w:panose1 w:val="00000000000000000000"/>
    <w:charset w:characterSet="1"/>
    <w:embedBoldItalic r:id="rId13"/>
  </w:font>
  <w:font w:name="Fraunces Bold Italics">
    <w:panose1 w:val="00000000000000000000"/>
    <w:charset w:characterSet="1"/>
    <w:embedBoldItalic r:id="rId14"/>
  </w:font>
  <w:font w:name="Fraunces Light Italics">
    <w:panose1 w:val="00000000000000000000"/>
    <w:charset w:characterSet="1"/>
    <w:embedItalic r:id="rId15"/>
  </w:font>
  <w:font w:name="Fraunces Thin">
    <w:panose1 w:val="00000000000000000000"/>
    <w:charset w:characterSet="1"/>
    <w:embedRegular r:id="rId16"/>
  </w:font>
  <w:font w:name="Fraunces Italics">
    <w:panose1 w:val="00000000000000000000"/>
    <w:charset w:characterSet="1"/>
    <w:embedItalic r:id="rId17"/>
  </w:font>
  <w:font w:name="Fraunces Light">
    <w:panose1 w:val="00000000000000000000"/>
    <w:charset w:characterSet="1"/>
    <w:embedRegular r:id="rId18"/>
  </w:font>
  <w:font w:name="Fraunces Thin Italics">
    <w:panose1 w:val="00000000000000000000"/>
    <w:charset w:characterSet="1"/>
    <w:embedItalic r:id="rId19"/>
  </w:font>
  <w:font w:name="Fraunces Bold">
    <w:panose1 w:val="00000000000000000000"/>
    <w:charset w:characterSet="1"/>
    <w:embedBold r:id="rId20"/>
  </w:font>
  <w:font w:name="Fraunces Semi-Bold">
    <w:panose1 w:val="00000000000000000000"/>
    <w:charset w:characterSet="1"/>
    <w:embedBold r:id="rId21"/>
  </w:font>
  <w:font w:name="Fraunces Heavy">
    <w:panose1 w:val="00000000000000000000"/>
    <w:charset w:characterSet="1"/>
    <w:embedBold r:id="rId22"/>
  </w:font>
  <w:font w:name="Raleway Heavy Italics">
    <w:panose1 w:val="00000000000000000000"/>
    <w:charset w:characterSet="1"/>
    <w:embedBoldItalic r:id="rId23"/>
  </w:font>
  <w:font w:name="Raleway Extra-Light Italics">
    <w:panose1 w:val="00000000000000000000"/>
    <w:charset w:characterSet="1"/>
    <w:embedItalic r:id="rId24"/>
  </w:font>
  <w:font w:name="Raleway Bold Italics">
    <w:panose1 w:val="00000000000000000000"/>
    <w:charset w:characterSet="1"/>
    <w:embedBoldItalic r:id="rId25"/>
  </w:font>
  <w:font w:name="Raleway Light Italics">
    <w:panose1 w:val="00000000000000000000"/>
    <w:charset w:characterSet="1"/>
    <w:embedItalic r:id="rId26"/>
  </w:font>
  <w:font w:name="Raleway Medium">
    <w:panose1 w:val="00000000000000000000"/>
    <w:charset w:characterSet="1"/>
    <w:embedBold r:id="rId27"/>
  </w:font>
  <w:font w:name="Raleway Italics">
    <w:panose1 w:val="00000000000000000000"/>
    <w:charset w:characterSet="1"/>
    <w:embedItalic r:id="rId28"/>
  </w:font>
  <w:font w:name="Raleway Thin Italics">
    <w:panose1 w:val="00000000000000000000"/>
    <w:charset w:characterSet="1"/>
    <w:embedItalic r:id="rId29"/>
  </w:font>
  <w:font w:name="Raleway Bold">
    <w:panose1 w:val="00000000000000000000"/>
    <w:charset w:characterSet="1"/>
    <w:embedBold r:id="rId30"/>
  </w:font>
  <w:font w:name="Raleway Medium Italics">
    <w:panose1 w:val="00000000000000000000"/>
    <w:charset w:characterSet="1"/>
    <w:embedBoldItalic r:id="rId31"/>
  </w:font>
  <w:font w:name="Raleway">
    <w:panose1 w:val="00000000000000000000"/>
    <w:charset w:characterSet="1"/>
    <w:embedRegular r:id="rId32"/>
  </w:font>
  <w:font w:name="Raleway Semi-Bold Italics">
    <w:panose1 w:val="00000000000000000000"/>
    <w:charset w:characterSet="1"/>
    <w:embedBoldItalic r:id="rId33"/>
  </w:font>
  <w:font w:name="Raleway Ultra-Bold">
    <w:panose1 w:val="00000000000000000000"/>
    <w:charset w:characterSet="1"/>
    <w:embedBold r:id="rId34"/>
  </w:font>
  <w:font w:name="Raleway Thin">
    <w:panose1 w:val="00000000000000000000"/>
    <w:charset w:characterSet="1"/>
    <w:embedRegular r:id="rId35"/>
  </w:font>
  <w:font w:name="Raleway Extra-Light">
    <w:panose1 w:val="00000000000000000000"/>
    <w:charset w:characterSet="1"/>
    <w:embedRegular r:id="rId36"/>
  </w:font>
  <w:font w:name="Raleway Ultra-Bold Italics">
    <w:panose1 w:val="00000000000000000000"/>
    <w:charset w:characterSet="1"/>
    <w:embedBoldItalic r:id="rId37"/>
  </w:font>
  <w:font w:name="Raleway Light">
    <w:panose1 w:val="00000000000000000000"/>
    <w:charset w:characterSet="1"/>
    <w:embedRegular r:id="rId38"/>
  </w:font>
  <w:font w:name="Raleway Heavy">
    <w:panose1 w:val="00000000000000000000"/>
    <w:charset w:characterSet="1"/>
    <w:embedBold r:id="rId39"/>
  </w:font>
  <w:font w:name="Raleway Semi-Bold">
    <w:panose1 w:val="00000000000000000000"/>
    <w:charset w:characterSet="1"/>
    <w:embedBold r:id="rId40"/>
  </w:font>
  <w:font w:name="Open Sans">
    <w:panose1 w:val="020B0606030504020204"/>
    <w:charset w:characterSet="1"/>
    <w:embedRegular r:id="rId41"/>
  </w:font>
  <w:font w:name="Open Sans Ultra-Bold">
    <w:panose1 w:val="00000000000000000000"/>
    <w:charset w:characterSet="1"/>
    <w:embedBold r:id="rId42"/>
  </w:font>
  <w:font w:name="Open Sans Bold Italics">
    <w:panose1 w:val="020B0806030504020204"/>
    <w:charset w:characterSet="1"/>
    <w:embedBoldItalic r:id="rId43"/>
  </w:font>
  <w:font w:name="Open Sans Light Italics">
    <w:panose1 w:val="020B0306030504020204"/>
    <w:charset w:characterSet="1"/>
    <w:embedItalic r:id="rId44"/>
  </w:font>
  <w:font w:name="Open Sans Italics">
    <w:panose1 w:val="020B0606030504020204"/>
    <w:charset w:characterSet="1"/>
    <w:embedItalic r:id="rId45"/>
  </w:font>
  <w:font w:name="Open Sans Ultra-Bold Italics">
    <w:panose1 w:val="00000000000000000000"/>
    <w:charset w:characterSet="1"/>
    <w:embedBoldItalic r:id="rId46"/>
  </w:font>
  <w:font w:name="Open Sans Light">
    <w:panose1 w:val="020B0306030504020204"/>
    <w:charset w:characterSet="1"/>
    <w:embedRegular r:id="rId47"/>
  </w:font>
  <w:font w:name="Open Sans Bold">
    <w:panose1 w:val="020B0806030504020204"/>
    <w:charset w:characterSet="1"/>
    <w:embedBold r:id="rId48"/>
  </w:font>
</w:fonts>
</file>

<file path=word/settings.xml><?xml version="1.0" encoding="utf-8"?>
<w:settings xmlns:w="http://schemas.openxmlformats.org/wordprocessingml/2006/main">
  <w:embedTrueTypeFonts/>
  <w:doNotShadeFormData/>
  <w:compat>
    <w:compatSetting w:name="compatibilityMode" w:uri="http://schemas.microsoft.com/office/word" w:val="15"/>
  </w:compat>
</w:settings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fontTable.xml" Type="http://schemas.openxmlformats.org/officeDocument/2006/relationships/fontTable"/><Relationship Id="rId3" Target="media/image1.png" Type="http://schemas.openxmlformats.org/officeDocument/2006/relationships/image"/><Relationship Id="rId4" Target="media/image2.png" Type="http://schemas.openxmlformats.org/officeDocument/2006/relationships/image"/><Relationship Id="rId5" Target="media/image3.png" Type="http://schemas.openxmlformats.org/officeDocument/2006/relationships/image"/><Relationship Id="rId6" Target="media/image4.png" Type="http://schemas.openxmlformats.org/officeDocument/2006/relationships/image"/><Relationship Id="rId7" Target="media/image5.png" Type="http://schemas.openxmlformats.org/officeDocument/2006/relationships/image"/><Relationship Id="rId8" Target="media/image6.png" Type="http://schemas.openxmlformats.org/officeDocument/2006/relationships/image"/><Relationship Id="rId9" Target="media/image7.png" Type="http://schemas.openxmlformats.org/officeDocument/2006/relationships/image"/></Relationships>
</file>

<file path=word/_rels/fontTable.xml.rels><?xml version="1.0" encoding="UTF-8" standalone="yes"?><Relationships xmlns="http://schemas.openxmlformats.org/package/2006/relationships"><Relationship Id="rId1" Target="fonts/font1.odttf" Type="http://schemas.openxmlformats.org/officeDocument/2006/relationships/font"/><Relationship Id="rId10" Target="fonts/font10.odttf" Type="http://schemas.openxmlformats.org/officeDocument/2006/relationships/font"/><Relationship Id="rId11" Target="fonts/font11.odttf" Type="http://schemas.openxmlformats.org/officeDocument/2006/relationships/font"/><Relationship Id="rId12" Target="fonts/font12.odttf" Type="http://schemas.openxmlformats.org/officeDocument/2006/relationships/font"/><Relationship Id="rId13" Target="fonts/font13.odttf" Type="http://schemas.openxmlformats.org/officeDocument/2006/relationships/font"/><Relationship Id="rId14" Target="fonts/font14.odttf" Type="http://schemas.openxmlformats.org/officeDocument/2006/relationships/font"/><Relationship Id="rId15" Target="fonts/font15.odttf" Type="http://schemas.openxmlformats.org/officeDocument/2006/relationships/font"/><Relationship Id="rId16" Target="fonts/font16.odttf" Type="http://schemas.openxmlformats.org/officeDocument/2006/relationships/font"/><Relationship Id="rId17" Target="fonts/font17.odttf" Type="http://schemas.openxmlformats.org/officeDocument/2006/relationships/font"/><Relationship Id="rId18" Target="fonts/font18.odttf" Type="http://schemas.openxmlformats.org/officeDocument/2006/relationships/font"/><Relationship Id="rId19" Target="fonts/font19.odttf" Type="http://schemas.openxmlformats.org/officeDocument/2006/relationships/font"/><Relationship Id="rId2" Target="fonts/font2.odttf" Type="http://schemas.openxmlformats.org/officeDocument/2006/relationships/font"/><Relationship Id="rId20" Target="fonts/font20.odttf" Type="http://schemas.openxmlformats.org/officeDocument/2006/relationships/font"/><Relationship Id="rId21" Target="fonts/font21.odttf" Type="http://schemas.openxmlformats.org/officeDocument/2006/relationships/font"/><Relationship Id="rId22" Target="fonts/font22.odttf" Type="http://schemas.openxmlformats.org/officeDocument/2006/relationships/font"/><Relationship Id="rId23" Target="fonts/font23.odttf" Type="http://schemas.openxmlformats.org/officeDocument/2006/relationships/font"/><Relationship Id="rId24" Target="fonts/font24.odttf" Type="http://schemas.openxmlformats.org/officeDocument/2006/relationships/font"/><Relationship Id="rId25" Target="fonts/font25.odttf" Type="http://schemas.openxmlformats.org/officeDocument/2006/relationships/font"/><Relationship Id="rId26" Target="fonts/font26.odttf" Type="http://schemas.openxmlformats.org/officeDocument/2006/relationships/font"/><Relationship Id="rId27" Target="fonts/font27.odttf" Type="http://schemas.openxmlformats.org/officeDocument/2006/relationships/font"/><Relationship Id="rId28" Target="fonts/font28.odttf" Type="http://schemas.openxmlformats.org/officeDocument/2006/relationships/font"/><Relationship Id="rId29" Target="fonts/font29.odttf" Type="http://schemas.openxmlformats.org/officeDocument/2006/relationships/font"/><Relationship Id="rId3" Target="fonts/font3.odttf" Type="http://schemas.openxmlformats.org/officeDocument/2006/relationships/font"/><Relationship Id="rId30" Target="fonts/font30.odttf" Type="http://schemas.openxmlformats.org/officeDocument/2006/relationships/font"/><Relationship Id="rId31" Target="fonts/font31.odttf" Type="http://schemas.openxmlformats.org/officeDocument/2006/relationships/font"/><Relationship Id="rId32" Target="fonts/font32.odttf" Type="http://schemas.openxmlformats.org/officeDocument/2006/relationships/font"/><Relationship Id="rId33" Target="fonts/font33.odttf" Type="http://schemas.openxmlformats.org/officeDocument/2006/relationships/font"/><Relationship Id="rId34" Target="fonts/font34.odttf" Type="http://schemas.openxmlformats.org/officeDocument/2006/relationships/font"/><Relationship Id="rId35" Target="fonts/font35.odttf" Type="http://schemas.openxmlformats.org/officeDocument/2006/relationships/font"/><Relationship Id="rId36" Target="fonts/font36.odttf" Type="http://schemas.openxmlformats.org/officeDocument/2006/relationships/font"/><Relationship Id="rId37" Target="fonts/font37.odttf" Type="http://schemas.openxmlformats.org/officeDocument/2006/relationships/font"/><Relationship Id="rId38" Target="fonts/font38.odttf" Type="http://schemas.openxmlformats.org/officeDocument/2006/relationships/font"/><Relationship Id="rId39" Target="fonts/font39.odttf" Type="http://schemas.openxmlformats.org/officeDocument/2006/relationships/font"/><Relationship Id="rId4" Target="fonts/font4.odttf" Type="http://schemas.openxmlformats.org/officeDocument/2006/relationships/font"/><Relationship Id="rId40" Target="fonts/font40.odttf" Type="http://schemas.openxmlformats.org/officeDocument/2006/relationships/font"/><Relationship Id="rId41" Target="fonts/font41.odttf" Type="http://schemas.openxmlformats.org/officeDocument/2006/relationships/font"/><Relationship Id="rId42" Target="fonts/font42.odttf" Type="http://schemas.openxmlformats.org/officeDocument/2006/relationships/font"/><Relationship Id="rId43" Target="fonts/font43.odttf" Type="http://schemas.openxmlformats.org/officeDocument/2006/relationships/font"/><Relationship Id="rId44" Target="fonts/font44.odttf" Type="http://schemas.openxmlformats.org/officeDocument/2006/relationships/font"/><Relationship Id="rId45" Target="fonts/font45.odttf" Type="http://schemas.openxmlformats.org/officeDocument/2006/relationships/font"/><Relationship Id="rId46" Target="fonts/font46.odttf" Type="http://schemas.openxmlformats.org/officeDocument/2006/relationships/font"/><Relationship Id="rId47" Target="fonts/font47.odttf" Type="http://schemas.openxmlformats.org/officeDocument/2006/relationships/font"/><Relationship Id="rId48" Target="fonts/font48.odttf" Type="http://schemas.openxmlformats.org/officeDocument/2006/relationships/font"/><Relationship Id="rId5" Target="fonts/font5.odttf" Type="http://schemas.openxmlformats.org/officeDocument/2006/relationships/font"/><Relationship Id="rId6" Target="fonts/font6.odttf" Type="http://schemas.openxmlformats.org/officeDocument/2006/relationships/font"/><Relationship Id="rId7" Target="fonts/font7.odttf" Type="http://schemas.openxmlformats.org/officeDocument/2006/relationships/font"/><Relationship Id="rId8" Target="fonts/font8.odttf" Type="http://schemas.openxmlformats.org/officeDocument/2006/relationships/font"/><Relationship Id="rId9" Target="fonts/font9.odttf" Type="http://schemas.openxmlformats.org/officeDocument/2006/relationships/font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2026-08-21T09:56:19Z</dcterms:created>
  <dc:creator>Apache POI</dc:creator>
  <dc:title>Formulaire mise à jour des clubs 2027</dc:title>
</cp:coreProperties>
</file>